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C7" w:rsidRPr="0091743F" w:rsidRDefault="0091743F" w:rsidP="0091743F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1743F">
        <w:rPr>
          <w:rFonts w:ascii="Arial Narrow" w:hAnsi="Arial Narrow"/>
          <w:b/>
          <w:sz w:val="24"/>
          <w:szCs w:val="24"/>
        </w:rPr>
        <w:t>Overview of the family portfolio of the Max Planck Society (January 2020)</w:t>
      </w:r>
    </w:p>
    <w:p w:rsidR="0091743F" w:rsidRPr="0091743F" w:rsidRDefault="0091743F" w:rsidP="0091743F">
      <w:pPr>
        <w:jc w:val="center"/>
        <w:rPr>
          <w:rFonts w:ascii="Arial Narrow" w:hAnsi="Arial Narrow"/>
          <w:b/>
          <w:sz w:val="24"/>
          <w:szCs w:val="24"/>
        </w:rPr>
      </w:pPr>
    </w:p>
    <w:p w:rsidR="0091743F" w:rsidRPr="00454966" w:rsidRDefault="0091743F" w:rsidP="00B67A2C">
      <w:r>
        <w:rPr>
          <w:noProof/>
          <w:lang w:val="en-US"/>
        </w:rPr>
        <w:drawing>
          <wp:inline distT="0" distB="0" distL="0" distR="0" wp14:anchorId="4DA4D5B2">
            <wp:extent cx="5755375" cy="8299441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80" cy="8308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743F" w:rsidRPr="00454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6B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C27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A4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84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04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2A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E9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B2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68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00F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8A32F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851E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F"/>
    <w:rsid w:val="000675EB"/>
    <w:rsid w:val="002610E5"/>
    <w:rsid w:val="002A5238"/>
    <w:rsid w:val="00454966"/>
    <w:rsid w:val="00576AD1"/>
    <w:rsid w:val="006A4AED"/>
    <w:rsid w:val="006B2E01"/>
    <w:rsid w:val="006B7260"/>
    <w:rsid w:val="0071407F"/>
    <w:rsid w:val="00734966"/>
    <w:rsid w:val="00740948"/>
    <w:rsid w:val="007B7653"/>
    <w:rsid w:val="007D2FBD"/>
    <w:rsid w:val="00806B17"/>
    <w:rsid w:val="0091743F"/>
    <w:rsid w:val="00925096"/>
    <w:rsid w:val="009554CA"/>
    <w:rsid w:val="009B16FC"/>
    <w:rsid w:val="009B6416"/>
    <w:rsid w:val="00B040E6"/>
    <w:rsid w:val="00B67A2C"/>
    <w:rsid w:val="00C61672"/>
    <w:rsid w:val="00C922A0"/>
    <w:rsid w:val="00CA642A"/>
    <w:rsid w:val="00CC03C7"/>
    <w:rsid w:val="00D12A4E"/>
    <w:rsid w:val="00D22E34"/>
    <w:rsid w:val="00D675E1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12180-2F91-4EBB-ABE4-F46E8285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60"/>
    <w:pPr>
      <w:spacing w:after="0" w:line="3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140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40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40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40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40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40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40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sfeld">
    <w:name w:val="Adressfeld"/>
    <w:basedOn w:val="Normal"/>
    <w:autoRedefine/>
    <w:qFormat/>
    <w:rsid w:val="006B7260"/>
    <w:pPr>
      <w:spacing w:before="240" w:line="260" w:lineRule="atLeast"/>
      <w:contextualSpacing/>
    </w:pPr>
    <w:rPr>
      <w:color w:val="000000"/>
      <w:sz w:val="21"/>
      <w14:textFill>
        <w14:solidFill>
          <w14:srgbClr w14:val="000000">
            <w14:alpha w14:val="5000"/>
          </w14:srgbClr>
        </w14:solidFill>
      </w14:textFill>
    </w:rPr>
  </w:style>
  <w:style w:type="paragraph" w:customStyle="1" w:styleId="Flietext">
    <w:name w:val="Fließtext"/>
    <w:basedOn w:val="Normal"/>
    <w:qFormat/>
    <w:rsid w:val="006A4AED"/>
    <w:pPr>
      <w:spacing w:line="340" w:lineRule="atLeast"/>
    </w:pPr>
    <w:rPr>
      <w:color w:val="000000"/>
      <w14:textFill>
        <w14:solidFill>
          <w14:srgbClr w14:val="000000">
            <w14:alpha w14:val="2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BF9D-2F13-4EC6-91A5-5FA89B25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Max-Planck-Gesellschaft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Neitzel</dc:creator>
  <cp:keywords/>
  <dc:description/>
  <cp:lastModifiedBy>ketscher</cp:lastModifiedBy>
  <cp:revision>2</cp:revision>
  <dcterms:created xsi:type="dcterms:W3CDTF">2020-03-04T08:45:00Z</dcterms:created>
  <dcterms:modified xsi:type="dcterms:W3CDTF">2020-03-04T08:45:00Z</dcterms:modified>
</cp:coreProperties>
</file>